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B2A" w:rsidRDefault="00554B2A" w:rsidP="00554B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школа, реализующая адаптированные основные общеобразовательные программы»</w:t>
      </w:r>
    </w:p>
    <w:p w:rsidR="00554B2A" w:rsidRDefault="00554B2A" w:rsidP="00554B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C07EF1" w:rsidTr="00C07EF1">
        <w:trPr>
          <w:trHeight w:val="213"/>
        </w:trPr>
        <w:tc>
          <w:tcPr>
            <w:tcW w:w="5670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C07EF1" w:rsidRDefault="00C07EF1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C07EF1" w:rsidTr="00C07EF1">
        <w:trPr>
          <w:trHeight w:val="225"/>
        </w:trPr>
        <w:tc>
          <w:tcPr>
            <w:tcW w:w="5670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C07EF1" w:rsidTr="00C07EF1">
        <w:trPr>
          <w:trHeight w:val="213"/>
        </w:trPr>
        <w:tc>
          <w:tcPr>
            <w:tcW w:w="5670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C07EF1" w:rsidRDefault="00C07EF1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C07EF1" w:rsidTr="00C07EF1">
        <w:trPr>
          <w:trHeight w:val="439"/>
        </w:trPr>
        <w:tc>
          <w:tcPr>
            <w:tcW w:w="5670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C07EF1" w:rsidRDefault="00C07EF1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C07EF1" w:rsidRDefault="00C07EF1" w:rsidP="00C07E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3 класса</w:t>
      </w: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«Рисование»</w:t>
      </w: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Default="00C07EF1" w:rsidP="00C07EF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07EF1" w:rsidRPr="00554B2A" w:rsidRDefault="00554B2A" w:rsidP="00554B2A">
      <w:pPr>
        <w:jc w:val="center"/>
        <w:rPr>
          <w:sz w:val="26"/>
          <w:szCs w:val="26"/>
        </w:rPr>
      </w:pPr>
      <w:r w:rsidRPr="00554B2A">
        <w:rPr>
          <w:rFonts w:ascii="Times New Roman" w:eastAsia="Times New Roman" w:hAnsi="Times New Roman" w:cs="Times New Roman"/>
          <w:color w:val="000000"/>
          <w:sz w:val="26"/>
          <w:szCs w:val="26"/>
        </w:rPr>
        <w:t>2025г</w:t>
      </w:r>
    </w:p>
    <w:p w:rsidR="00C07EF1" w:rsidRDefault="00C07EF1" w:rsidP="00C07EF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"Рисование» 3 класс</w:t>
      </w:r>
    </w:p>
    <w:p w:rsidR="00C07EF1" w:rsidRDefault="00C07EF1" w:rsidP="00C07E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9"/>
        <w:gridCol w:w="5095"/>
      </w:tblGrid>
      <w:tr w:rsidR="00C07EF1" w:rsidTr="00C07EF1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F1" w:rsidRDefault="00C07EF1">
            <w:pPr>
              <w:spacing w:after="0" w:line="240" w:lineRule="auto"/>
              <w:jc w:val="center"/>
              <w:rPr>
                <w:rStyle w:val="FontStyle19"/>
                <w:rFonts w:eastAsiaTheme="minorHAnsi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F1" w:rsidRDefault="00C07EF1">
            <w:pPr>
              <w:spacing w:after="0" w:line="240" w:lineRule="auto"/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C07EF1" w:rsidTr="00C07EF1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художественных материалов, инструментов и приспособлений; их свойства, назначения, правил хранения;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элементарные правила композиций,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передачи формы предмета и др.;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   выразительные средства изобразительного искусства: изобразительная поверхность, точка, линия, штриховка, пятно, цвет;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пользоваться материалами для рисования, лепке и аппликации;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промыслов, изготовляющих игрушки: Дымково, Гжель, Каргополь;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организовать рабочее место в зависимости от характера выполняемой работы;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 приёмами лепки (рассказывать, сплющивать, отщипывать) и аппликации (вырезание и наклеивание);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ориентироваться в пространстве листа;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размещает изображения одного или группы предметов в соответствии с параметрами изобразительной поверхности;</w:t>
            </w:r>
          </w:p>
          <w:p w:rsidR="00C07EF1" w:rsidRDefault="00C07EF1">
            <w:pPr>
              <w:pStyle w:val="a4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умеет передавать цвет изображаемого объекта, определяет цвета, получает смешанные цвета и некоторых оттенков цвета.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название жанров изобразительного искусства (портрет, натюрморт, пейзаж);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промыслов, изготовляющих игрушки: Дымково, Гжель, Каргополь;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 (Дымково, Гжель, Городец, Хохлома);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основные особенности некоторых материалов, используемых в рисовании, лепке и аппликации;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   выразительные средства изобразительного искусства: изобразительная поверхность, точка, линия, штриховка, пятно, цвет, объём и др.;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правила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светотени, перспективы, построения орнамента, стилизации формы предмета;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виды аппликации (предметная, сюжетная, декоративная);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способы лепки (конструктивная, пластическая, комбинированная);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даёт оценку результатам собственной изобразительной деятельности и деятельности одноклассников (красиво, некрасиво, аккуратно, похоже на образец);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использовать разнообразные технологические способы выполнения аппликаций;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применять разные способы лепки;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рисовать с натуры и по памяти после предварительных наблюдений, передача всех признаков и свойств изображаемого объекта: рисование по воображению;</w:t>
            </w:r>
          </w:p>
          <w:p w:rsidR="00C07EF1" w:rsidRDefault="00C07EF1" w:rsidP="00E539C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различать   произведения живописи, графики, скульптуры, архитектуры и декоративно – прикладного искусства;</w:t>
            </w:r>
          </w:p>
          <w:p w:rsidR="00C07EF1" w:rsidRPr="00C07EF1" w:rsidRDefault="00C07EF1" w:rsidP="00C07E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EF1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умеет различать </w:t>
            </w:r>
            <w:proofErr w:type="gramStart"/>
            <w:r w:rsidRPr="00C07EF1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жанры  изобразительного</w:t>
            </w:r>
            <w:proofErr w:type="gramEnd"/>
            <w:r w:rsidRPr="00C07EF1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искусства:  пейзаж, портрет, натюрморт, сюжетное изображение.</w:t>
            </w:r>
          </w:p>
        </w:tc>
      </w:tr>
    </w:tbl>
    <w:p w:rsidR="00C07EF1" w:rsidRDefault="00C07EF1" w:rsidP="00C07EF1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7EF1" w:rsidRDefault="00C07EF1" w:rsidP="00C07EF1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Спецификация контрольно-измерительных материалов для проведения промежуточной аттестации по учебному предмету «Рисование»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класса</w:t>
      </w:r>
    </w:p>
    <w:p w:rsidR="00C07EF1" w:rsidRDefault="00C07EF1" w:rsidP="00C07EF1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C07EF1" w:rsidRDefault="00C07EF1" w:rsidP="00C07EF1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C07EF1" w:rsidRDefault="00C07EF1" w:rsidP="00C07EF1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C07EF1" w:rsidRPr="00C8486C" w:rsidRDefault="00C07EF1" w:rsidP="00C07E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486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486C">
        <w:rPr>
          <w:rFonts w:ascii="Times New Roman" w:hAnsi="Times New Roman"/>
          <w:sz w:val="28"/>
          <w:szCs w:val="28"/>
        </w:rPr>
        <w:t>показать умения создавать пр</w:t>
      </w:r>
      <w:r>
        <w:rPr>
          <w:rFonts w:ascii="Times New Roman" w:hAnsi="Times New Roman"/>
          <w:sz w:val="28"/>
          <w:szCs w:val="28"/>
        </w:rPr>
        <w:t xml:space="preserve">остейшие художественные образы </w:t>
      </w:r>
      <w:r w:rsidRPr="00C8486C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представлению и воображению;</w:t>
      </w:r>
    </w:p>
    <w:p w:rsidR="00C07EF1" w:rsidRDefault="00C07EF1" w:rsidP="00C07E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показать навыки и </w:t>
      </w:r>
      <w:r w:rsidRPr="00C8486C">
        <w:rPr>
          <w:rFonts w:ascii="Times New Roman" w:hAnsi="Times New Roman"/>
          <w:sz w:val="28"/>
          <w:szCs w:val="28"/>
        </w:rPr>
        <w:t>умения выполнять тематич</w:t>
      </w:r>
      <w:r>
        <w:rPr>
          <w:rFonts w:ascii="Times New Roman" w:hAnsi="Times New Roman"/>
          <w:sz w:val="28"/>
          <w:szCs w:val="28"/>
        </w:rPr>
        <w:t>еские и декоративные композиции;</w:t>
      </w:r>
    </w:p>
    <w:p w:rsidR="00C07EF1" w:rsidRPr="00357E7A" w:rsidRDefault="00C07EF1" w:rsidP="00C07E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воспитывать положительную мотивацию к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й деятельности, любовь к изобразительному искусству.</w:t>
      </w:r>
    </w:p>
    <w:p w:rsid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C07EF1" w:rsidRDefault="00C07EF1" w:rsidP="00C07EF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располагать шаблон на листе бумаги;</w:t>
      </w:r>
    </w:p>
    <w:p w:rsidR="00C07EF1" w:rsidRDefault="00C07EF1" w:rsidP="00C07EF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умеет пользоваться материалами для рисования;</w:t>
      </w:r>
    </w:p>
    <w:p w:rsidR="00C07EF1" w:rsidRDefault="00C07EF1" w:rsidP="00C07EF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ориентироваться на листе бумаги;</w:t>
      </w:r>
    </w:p>
    <w:p w:rsidR="00C07EF1" w:rsidRDefault="00C07EF1" w:rsidP="00C07EF1">
      <w:pPr>
        <w:shd w:val="clear" w:color="auto" w:fill="FFFFFF"/>
        <w:spacing w:after="0" w:line="240" w:lineRule="auto"/>
        <w:ind w:left="15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07EF1" w:rsidRDefault="00C07EF1" w:rsidP="00C07EF1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</w:rPr>
      </w:pPr>
    </w:p>
    <w:p w:rsidR="00C07EF1" w:rsidRDefault="00C07EF1" w:rsidP="00C07EF1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C07EF1" w:rsidRPr="00C07EF1" w:rsidRDefault="00C07EF1" w:rsidP="00C07EF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C07EF1">
        <w:rPr>
          <w:rFonts w:ascii="Times New Roman" w:hAnsi="Times New Roman" w:cs="Times New Roman"/>
          <w:sz w:val="28"/>
          <w:szCs w:val="24"/>
        </w:rPr>
        <w:t>Таблица с наглядным материалом «пасхальное яйцо»</w:t>
      </w:r>
    </w:p>
    <w:p w:rsidR="00C07EF1" w:rsidRDefault="00C07EF1" w:rsidP="00C07EF1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C07EF1" w:rsidRDefault="00C07EF1" w:rsidP="00C07EF1">
      <w:pPr>
        <w:shd w:val="clear" w:color="auto" w:fill="FFFFFF"/>
        <w:spacing w:after="0"/>
        <w:jc w:val="both"/>
      </w:pPr>
      <w:r>
        <w:rPr>
          <w:rStyle w:val="FontStyle19"/>
          <w:b/>
          <w:sz w:val="28"/>
          <w:szCs w:val="28"/>
        </w:rPr>
        <w:t>Оценка творческой работы</w:t>
      </w:r>
    </w:p>
    <w:p w:rsidR="00C07EF1" w:rsidRDefault="00C07EF1" w:rsidP="00C07EF1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«5»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применяет полученные знания при выполнении практической работы и может выполнить ее используя план или образец, а также проанализировать и оценить качество своей работы.</w:t>
      </w:r>
    </w:p>
    <w:p w:rsidR="00C07EF1" w:rsidRDefault="00C07EF1" w:rsidP="00C07EF1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«4»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при выполнении практической работы испытывает незначительные трудности и использует помощь учителя при поэтапном выполнении практического задания и его анализе;</w:t>
      </w:r>
    </w:p>
    <w:p w:rsidR="00C07EF1" w:rsidRDefault="00C07EF1" w:rsidP="00C07EF1">
      <w:pPr>
        <w:shd w:val="clear" w:color="auto" w:fill="FFFFFF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ставится. Если обучающийся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 w:rsidR="00C07EF1" w:rsidRDefault="00C07EF1" w:rsidP="00C07EF1">
      <w:pPr>
        <w:pStyle w:val="a3"/>
        <w:shd w:val="clear" w:color="auto" w:fill="FFFFFF"/>
        <w:spacing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C07EF1" w:rsidRDefault="00C07EF1" w:rsidP="00C07EF1">
      <w:pPr>
        <w:pStyle w:val="a4"/>
        <w:numPr>
          <w:ilvl w:val="0"/>
          <w:numId w:val="1"/>
        </w:numPr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554B2A" w:rsidRPr="00554B2A" w:rsidRDefault="00554B2A" w:rsidP="00554B2A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D55840">
        <w:rPr>
          <w:rFonts w:ascii="Times New Roman" w:hAnsi="Times New Roman" w:cs="Times New Roman"/>
          <w:b/>
          <w:sz w:val="26"/>
          <w:szCs w:val="26"/>
        </w:rPr>
        <w:t xml:space="preserve">Минимальный </w:t>
      </w:r>
    </w:p>
    <w:p w:rsidR="00554B2A" w:rsidRDefault="00D55840" w:rsidP="00554B2A">
      <w:pPr>
        <w:pStyle w:val="a4"/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302895</wp:posOffset>
            </wp:positionV>
            <wp:extent cx="4326890" cy="5838825"/>
            <wp:effectExtent l="0" t="0" r="0" b="9525"/>
            <wp:wrapSquare wrapText="bothSides"/>
            <wp:docPr id="2" name="Рисунок 2" descr="https://daddy-tales.ru/wp-content/uploads/2018/03/%D0%9F%D0%B0%D1%81%D1%85%D0%B0%D0%BB%D1%8C%D0%BD%D1%8B%D0%B5-%D0%AF%D0%B9%D1%86%D0%B0-%D0%A1-%D0%9F%D1%80%D0%BE%D1%81%D1%82%D1%8B%D0%BC%D0%B8-%D0%A0%D0%B8%D1%81%D1%83%D0%BD%D0%BA%D0%B0%D0%BC%D0%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addy-tales.ru/wp-content/uploads/2018/03/%D0%9F%D0%B0%D1%81%D1%85%D0%B0%D0%BB%D1%8C%D0%BD%D1%8B%D0%B5-%D0%AF%D0%B9%D1%86%D0%B0-%D0%A1-%D0%9F%D1%80%D0%BE%D1%81%D1%82%D1%8B%D0%BC%D0%B8-%D0%A0%D0%B8%D1%81%D1%83%D0%BD%D0%BA%D0%B0%D0%BC%D0%B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90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C07EF1" w:rsidRDefault="00D55840" w:rsidP="00C07EF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Достаточный </w:t>
      </w:r>
      <w:r w:rsidR="00C07EF1">
        <w:rPr>
          <w:rFonts w:ascii="Times New Roman" w:hAnsi="Times New Roman" w:cs="Times New Roman"/>
          <w:b/>
          <w:sz w:val="28"/>
          <w:lang w:eastAsia="en-US"/>
        </w:rPr>
        <w:t>уровень</w:t>
      </w:r>
    </w:p>
    <w:p w:rsid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223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Инструкция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C07EF1" w:rsidRPr="0032236D" w:rsidRDefault="00C07EF1" w:rsidP="00C07EF1">
      <w:pPr>
        <w:pStyle w:val="a4"/>
        <w:numPr>
          <w:ilvl w:val="0"/>
          <w:numId w:val="5"/>
        </w:numPr>
        <w:shd w:val="clear" w:color="auto" w:fill="FFFFFF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рисунок.</w:t>
      </w:r>
    </w:p>
    <w:p w:rsidR="00C07EF1" w:rsidRPr="0032236D" w:rsidRDefault="00C07EF1" w:rsidP="00C07EF1">
      <w:pPr>
        <w:pStyle w:val="a4"/>
        <w:numPr>
          <w:ilvl w:val="0"/>
          <w:numId w:val="5"/>
        </w:numPr>
        <w:shd w:val="clear" w:color="auto" w:fill="FFFFFF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Раскрась его, используя как можно разных цветов.</w:t>
      </w:r>
    </w:p>
    <w:p w:rsidR="00C07EF1" w:rsidRPr="0032236D" w:rsidRDefault="00C07EF1" w:rsidP="00C07EF1">
      <w:pPr>
        <w:pStyle w:val="a4"/>
        <w:numPr>
          <w:ilvl w:val="0"/>
          <w:numId w:val="5"/>
        </w:numPr>
        <w:shd w:val="clear" w:color="auto" w:fill="FFFFFF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раскрашивании выбери сам, чем ты будешь раскрашивать (красками или карандашами)</w:t>
      </w:r>
    </w:p>
    <w:p w:rsidR="00C07EF1" w:rsidRPr="00C07EF1" w:rsidRDefault="00C07EF1" w:rsidP="00C07E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C07EF1" w:rsidRDefault="00C07EF1" w:rsidP="00C07EF1">
      <w:pPr>
        <w:rPr>
          <w:rFonts w:ascii="Times New Roman" w:hAnsi="Times New Roman" w:cs="Times New Roman"/>
          <w:sz w:val="24"/>
          <w:szCs w:val="24"/>
        </w:rPr>
      </w:pPr>
    </w:p>
    <w:p w:rsidR="00C07EF1" w:rsidRDefault="00C07EF1">
      <w:pPr>
        <w:rPr>
          <w:rFonts w:ascii="Times New Roman" w:hAnsi="Times New Roman" w:cs="Times New Roman"/>
          <w:sz w:val="26"/>
          <w:szCs w:val="26"/>
        </w:rPr>
      </w:pPr>
    </w:p>
    <w:p w:rsidR="00C07EF1" w:rsidRDefault="00C07EF1">
      <w:pPr>
        <w:rPr>
          <w:rFonts w:ascii="Times New Roman" w:hAnsi="Times New Roman" w:cs="Times New Roman"/>
          <w:sz w:val="26"/>
          <w:szCs w:val="26"/>
        </w:rPr>
      </w:pPr>
    </w:p>
    <w:p w:rsidR="00C07EF1" w:rsidRPr="00C07EF1" w:rsidRDefault="00C07EF1" w:rsidP="00C07E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0AA9F8D4" wp14:editId="35BB9A28">
            <wp:extent cx="5940425" cy="7743929"/>
            <wp:effectExtent l="0" t="0" r="3175" b="9525"/>
            <wp:docPr id="3" name="Рисунок 3" descr="https://raskraska1.com/assets/images/resources/955/raskraski-yaitso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askraska1.com/assets/images/resources/955/raskraski-yaitso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4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7EF1" w:rsidRPr="00C0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57B6"/>
    <w:multiLevelType w:val="multilevel"/>
    <w:tmpl w:val="5B6E1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39B0C86"/>
    <w:multiLevelType w:val="hybridMultilevel"/>
    <w:tmpl w:val="B602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83961"/>
    <w:multiLevelType w:val="multilevel"/>
    <w:tmpl w:val="D91A7C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2481681"/>
    <w:multiLevelType w:val="multilevel"/>
    <w:tmpl w:val="32321250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91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344A8B"/>
    <w:multiLevelType w:val="multilevel"/>
    <w:tmpl w:val="F558E3E2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913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F1"/>
    <w:rsid w:val="003025BA"/>
    <w:rsid w:val="00554B2A"/>
    <w:rsid w:val="00BA1CFC"/>
    <w:rsid w:val="00C07EF1"/>
    <w:rsid w:val="00D55840"/>
    <w:rsid w:val="00E9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0A1E-2301-4298-B2F5-DCD5823D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F1"/>
    <w:pPr>
      <w:suppressAutoHyphens/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C0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07EF1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customStyle="1" w:styleId="FontStyle19">
    <w:name w:val="Font Style19"/>
    <w:qFormat/>
    <w:rsid w:val="00C07EF1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rsid w:val="00C07EF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7</cp:revision>
  <dcterms:created xsi:type="dcterms:W3CDTF">2025-04-30T15:21:00Z</dcterms:created>
  <dcterms:modified xsi:type="dcterms:W3CDTF">2025-05-01T08:15:00Z</dcterms:modified>
</cp:coreProperties>
</file>